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88D" w:rsidRPr="0062088D" w:rsidRDefault="0062088D" w:rsidP="0062088D">
      <w:pPr>
        <w:pStyle w:val="a3"/>
        <w:jc w:val="center"/>
        <w:rPr>
          <w:rFonts w:ascii="Times New Roman" w:hAnsi="Times New Roman" w:cs="Times New Roman"/>
          <w:b/>
          <w:sz w:val="24"/>
          <w:szCs w:val="24"/>
        </w:rPr>
      </w:pPr>
      <w:r w:rsidRPr="0062088D">
        <w:rPr>
          <w:rFonts w:ascii="Times New Roman" w:hAnsi="Times New Roman" w:cs="Times New Roman"/>
          <w:b/>
          <w:sz w:val="24"/>
          <w:szCs w:val="24"/>
        </w:rPr>
        <w:t>Пояснительная записка</w:t>
      </w:r>
    </w:p>
    <w:p w:rsidR="0062088D" w:rsidRPr="00842767" w:rsidRDefault="0062088D" w:rsidP="0062088D">
      <w:pPr>
        <w:pStyle w:val="a3"/>
        <w:jc w:val="both"/>
        <w:rPr>
          <w:rFonts w:ascii="Times New Roman" w:hAnsi="Times New Roman" w:cs="Times New Roman"/>
          <w:color w:val="000000"/>
          <w:spacing w:val="-1"/>
          <w:sz w:val="24"/>
          <w:szCs w:val="24"/>
        </w:rPr>
      </w:pPr>
      <w:r>
        <w:rPr>
          <w:rFonts w:ascii="Times New Roman" w:hAnsi="Times New Roman" w:cs="Times New Roman"/>
          <w:sz w:val="24"/>
          <w:szCs w:val="24"/>
        </w:rPr>
        <w:t xml:space="preserve">    </w:t>
      </w:r>
      <w:r w:rsidRPr="00842767">
        <w:rPr>
          <w:rFonts w:ascii="Times New Roman" w:hAnsi="Times New Roman" w:cs="Times New Roman"/>
          <w:sz w:val="24"/>
          <w:szCs w:val="24"/>
        </w:rPr>
        <w:t xml:space="preserve">Я работаю в сельской средней общеобразовательной школе. Обучение ведут восемнадцать  учителей, параллелельных классов нет. Основная проблема нашей школы  - малое число педагогов, преподающих один предмет (за исключением учителей начальной школы). Очень часто в таких условиях методическая работа  имеет формальный характер. Чтобы избежать такой ситуации, учителя нашего образовательного учреждения объединились в методические объединения различной направленности: гуманитарно-эстетической и  естественнонаучной. В первое из вышеназванных входят учителя русского языка, литературы, английского языка, изобразительного искусства, музыки. Организует работу методического объединения  руководитель, которого утверждает директор приказом по школе. Заседания школьного методического объединения проводятся, как правило, один раз в четверть, однако их деятельность не сводится только к этим встречам, она носит повседневный характер. Подобная практика способствует постоянному  повышению  уровня  профессиональных знаний и умений учителей,  активизации внеклассной работы по предмету, расширению круга  </w:t>
      </w:r>
      <w:proofErr w:type="spellStart"/>
      <w:r w:rsidRPr="00842767">
        <w:rPr>
          <w:rFonts w:ascii="Times New Roman" w:hAnsi="Times New Roman" w:cs="Times New Roman"/>
          <w:sz w:val="24"/>
          <w:szCs w:val="24"/>
        </w:rPr>
        <w:t>межпредметных</w:t>
      </w:r>
      <w:proofErr w:type="spellEnd"/>
      <w:r w:rsidRPr="00842767">
        <w:rPr>
          <w:rFonts w:ascii="Times New Roman" w:hAnsi="Times New Roman" w:cs="Times New Roman"/>
          <w:sz w:val="24"/>
          <w:szCs w:val="24"/>
        </w:rPr>
        <w:t xml:space="preserve"> мероприятий, конкурсов, олимпиад.</w:t>
      </w:r>
      <w:r w:rsidRPr="00842767">
        <w:rPr>
          <w:rFonts w:ascii="Times New Roman" w:hAnsi="Times New Roman" w:cs="Times New Roman"/>
          <w:color w:val="000000"/>
          <w:spacing w:val="-1"/>
          <w:sz w:val="24"/>
          <w:szCs w:val="24"/>
        </w:rPr>
        <w:t xml:space="preserve"> </w:t>
      </w:r>
    </w:p>
    <w:p w:rsidR="0062088D" w:rsidRPr="00842767" w:rsidRDefault="0062088D" w:rsidP="0062088D">
      <w:pPr>
        <w:pStyle w:val="a3"/>
        <w:jc w:val="both"/>
        <w:rPr>
          <w:rFonts w:ascii="Times New Roman" w:hAnsi="Times New Roman" w:cs="Times New Roman"/>
          <w:color w:val="000000"/>
          <w:spacing w:val="-5"/>
          <w:sz w:val="24"/>
          <w:szCs w:val="24"/>
        </w:rPr>
      </w:pPr>
      <w:r w:rsidRPr="00842767">
        <w:rPr>
          <w:rFonts w:ascii="Times New Roman" w:hAnsi="Times New Roman" w:cs="Times New Roman"/>
          <w:color w:val="000000"/>
          <w:spacing w:val="-1"/>
          <w:sz w:val="24"/>
          <w:szCs w:val="24"/>
        </w:rPr>
        <w:t xml:space="preserve">      Другая проблема  сельских педагогов заключается в том, что в условиях отдалённости от районных и областных центров сложнее поддерживать связь с раз</w:t>
      </w:r>
      <w:r w:rsidRPr="00842767">
        <w:rPr>
          <w:rFonts w:ascii="Times New Roman" w:hAnsi="Times New Roman" w:cs="Times New Roman"/>
          <w:color w:val="000000"/>
          <w:spacing w:val="-2"/>
          <w:sz w:val="24"/>
          <w:szCs w:val="24"/>
        </w:rPr>
        <w:t>личными методическими службами, библиотеками. В си</w:t>
      </w:r>
      <w:r w:rsidRPr="00842767">
        <w:rPr>
          <w:rFonts w:ascii="Times New Roman" w:hAnsi="Times New Roman" w:cs="Times New Roman"/>
          <w:color w:val="000000"/>
          <w:spacing w:val="-2"/>
          <w:sz w:val="24"/>
          <w:szCs w:val="24"/>
        </w:rPr>
        <w:softHyphen/>
        <w:t>лу этого повышается роль самообразования в формиро</w:t>
      </w:r>
      <w:r w:rsidRPr="00842767">
        <w:rPr>
          <w:rFonts w:ascii="Times New Roman" w:hAnsi="Times New Roman" w:cs="Times New Roman"/>
          <w:color w:val="000000"/>
          <w:spacing w:val="-2"/>
          <w:sz w:val="24"/>
          <w:szCs w:val="24"/>
        </w:rPr>
        <w:softHyphen/>
      </w:r>
      <w:r w:rsidRPr="00842767">
        <w:rPr>
          <w:rFonts w:ascii="Times New Roman" w:hAnsi="Times New Roman" w:cs="Times New Roman"/>
          <w:color w:val="000000"/>
          <w:spacing w:val="-1"/>
          <w:sz w:val="24"/>
          <w:szCs w:val="24"/>
        </w:rPr>
        <w:t xml:space="preserve">вании педагогического профессионализма сельского </w:t>
      </w:r>
      <w:r w:rsidRPr="00842767">
        <w:rPr>
          <w:rFonts w:ascii="Times New Roman" w:hAnsi="Times New Roman" w:cs="Times New Roman"/>
          <w:color w:val="000000"/>
          <w:spacing w:val="-5"/>
          <w:sz w:val="24"/>
          <w:szCs w:val="24"/>
        </w:rPr>
        <w:t xml:space="preserve">учителя. В последние годы благодаря национальным образовательным проектам в этой сфере произошли качественные изменения. Компьютеризация школ и их подключение к Интернету  позволяют учителям  быстро находить материал по темам, которыми они интересуются, быть в курсе актуальных вопросов педагогической науки. </w:t>
      </w:r>
    </w:p>
    <w:p w:rsidR="0062088D" w:rsidRDefault="0062088D" w:rsidP="0062088D">
      <w:pPr>
        <w:pStyle w:val="a3"/>
        <w:jc w:val="both"/>
        <w:rPr>
          <w:rFonts w:ascii="Times New Roman" w:hAnsi="Times New Roman" w:cs="Times New Roman"/>
          <w:sz w:val="24"/>
          <w:szCs w:val="24"/>
        </w:rPr>
      </w:pPr>
      <w:r w:rsidRPr="00842767">
        <w:rPr>
          <w:rFonts w:ascii="Times New Roman" w:hAnsi="Times New Roman" w:cs="Times New Roman"/>
          <w:color w:val="000000"/>
          <w:spacing w:val="-5"/>
          <w:sz w:val="24"/>
          <w:szCs w:val="24"/>
        </w:rPr>
        <w:t xml:space="preserve">       </w:t>
      </w:r>
      <w:r w:rsidRPr="00842767">
        <w:rPr>
          <w:rFonts w:ascii="Times New Roman" w:hAnsi="Times New Roman" w:cs="Times New Roman"/>
          <w:sz w:val="24"/>
          <w:szCs w:val="24"/>
        </w:rPr>
        <w:t>В нашем методическом объединении гуманитарно-эстетической направленности большое значение предают возможностям, которые современным педагогам даёт  общение  на образовательных порталах Интернета. Одна из тем самообразования, над которой я работаю</w:t>
      </w:r>
      <w:r>
        <w:rPr>
          <w:rFonts w:ascii="Times New Roman" w:hAnsi="Times New Roman" w:cs="Times New Roman"/>
          <w:sz w:val="24"/>
          <w:szCs w:val="24"/>
        </w:rPr>
        <w:t>,</w:t>
      </w:r>
      <w:r w:rsidRPr="00842767">
        <w:rPr>
          <w:rFonts w:ascii="Times New Roman" w:hAnsi="Times New Roman" w:cs="Times New Roman"/>
          <w:sz w:val="24"/>
          <w:szCs w:val="24"/>
        </w:rPr>
        <w:t xml:space="preserve"> </w:t>
      </w:r>
      <w:r>
        <w:rPr>
          <w:rFonts w:ascii="Times New Roman" w:hAnsi="Times New Roman" w:cs="Times New Roman"/>
          <w:sz w:val="24"/>
          <w:szCs w:val="24"/>
        </w:rPr>
        <w:t xml:space="preserve">является </w:t>
      </w:r>
      <w:r>
        <w:rPr>
          <w:rFonts w:ascii="Times New Roman" w:eastAsia="Times New Roman" w:hAnsi="Times New Roman" w:cs="Times New Roman"/>
          <w:kern w:val="36"/>
          <w:sz w:val="24"/>
          <w:szCs w:val="24"/>
        </w:rPr>
        <w:t>и</w:t>
      </w:r>
      <w:r w:rsidRPr="00842767">
        <w:rPr>
          <w:rFonts w:ascii="Times New Roman" w:hAnsi="Times New Roman" w:cs="Times New Roman"/>
          <w:sz w:val="24"/>
          <w:szCs w:val="24"/>
        </w:rPr>
        <w:t>спользование информационных технологий как одного из средств повышения учебно-познавательного интереса к изучению английского языка.</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Неоценимую помощь в её изучении мне оказали коллеги-единомышленники из многих регионов страны, с которыми меня сближают учительские порталы «Сеть творческих учителей»  </w:t>
      </w:r>
      <w:hyperlink r:id="rId4" w:history="1">
        <w:r w:rsidRPr="00801D65">
          <w:rPr>
            <w:rStyle w:val="a4"/>
            <w:rFonts w:ascii="Times New Roman" w:hAnsi="Times New Roman" w:cs="Times New Roman"/>
            <w:sz w:val="24"/>
            <w:szCs w:val="24"/>
          </w:rPr>
          <w:t>http://www.it-n.ru/</w:t>
        </w:r>
      </w:hyperlink>
      <w:r>
        <w:rPr>
          <w:rFonts w:ascii="Times New Roman" w:hAnsi="Times New Roman" w:cs="Times New Roman"/>
          <w:sz w:val="24"/>
          <w:szCs w:val="24"/>
        </w:rPr>
        <w:t xml:space="preserve">, «Методисты» </w:t>
      </w:r>
      <w:hyperlink r:id="rId5" w:history="1">
        <w:r w:rsidRPr="00801D65">
          <w:rPr>
            <w:rStyle w:val="a4"/>
            <w:rFonts w:ascii="Times New Roman" w:hAnsi="Times New Roman" w:cs="Times New Roman"/>
            <w:sz w:val="24"/>
            <w:szCs w:val="24"/>
          </w:rPr>
          <w:t>http://metodisty.ru/</w:t>
        </w:r>
      </w:hyperlink>
      <w:r>
        <w:rPr>
          <w:rFonts w:ascii="Times New Roman" w:hAnsi="Times New Roman" w:cs="Times New Roman"/>
          <w:sz w:val="24"/>
          <w:szCs w:val="24"/>
        </w:rPr>
        <w:t xml:space="preserve"> и «</w:t>
      </w:r>
      <w:r w:rsidRPr="00A23E6B">
        <w:rPr>
          <w:rFonts w:ascii="Times New Roman" w:eastAsia="Times New Roman" w:hAnsi="Times New Roman" w:cs="Times New Roman"/>
          <w:bCs/>
          <w:kern w:val="36"/>
          <w:sz w:val="24"/>
          <w:szCs w:val="24"/>
        </w:rPr>
        <w:t>Портал для учителей английского языка</w:t>
      </w:r>
      <w:r>
        <w:rPr>
          <w:rFonts w:ascii="Times New Roman" w:eastAsia="Times New Roman" w:hAnsi="Times New Roman" w:cs="Times New Roman"/>
          <w:bCs/>
          <w:kern w:val="36"/>
          <w:sz w:val="24"/>
          <w:szCs w:val="24"/>
        </w:rPr>
        <w:t xml:space="preserve">» - </w:t>
      </w:r>
      <w:hyperlink r:id="rId6" w:history="1">
        <w:r>
          <w:rPr>
            <w:rStyle w:val="a4"/>
          </w:rPr>
          <w:t>EnglishTeachers</w:t>
        </w:r>
      </w:hyperlink>
      <w:r>
        <w:t xml:space="preserve">  </w:t>
      </w:r>
      <w:hyperlink r:id="rId7" w:history="1">
        <w:r w:rsidRPr="00801D65">
          <w:rPr>
            <w:rStyle w:val="a4"/>
          </w:rPr>
          <w:t>http://www.englishteachers.ru/</w:t>
        </w:r>
      </w:hyperlink>
      <w:r>
        <w:t xml:space="preserve">. </w:t>
      </w:r>
      <w:r w:rsidRPr="00A23E6B">
        <w:rPr>
          <w:rFonts w:ascii="Times New Roman" w:hAnsi="Times New Roman" w:cs="Times New Roman"/>
          <w:sz w:val="24"/>
          <w:szCs w:val="24"/>
        </w:rPr>
        <w:t>Учителя нашего методического объединения</w:t>
      </w:r>
      <w:r>
        <w:rPr>
          <w:rFonts w:ascii="Times New Roman" w:hAnsi="Times New Roman" w:cs="Times New Roman"/>
          <w:sz w:val="24"/>
          <w:szCs w:val="24"/>
        </w:rPr>
        <w:t xml:space="preserve"> </w:t>
      </w:r>
      <w:r w:rsidRPr="00A23E6B">
        <w:rPr>
          <w:rFonts w:ascii="Times New Roman" w:hAnsi="Times New Roman" w:cs="Times New Roman"/>
          <w:sz w:val="24"/>
          <w:szCs w:val="24"/>
        </w:rPr>
        <w:t xml:space="preserve">интересуются </w:t>
      </w:r>
      <w:r>
        <w:rPr>
          <w:rFonts w:ascii="Times New Roman" w:hAnsi="Times New Roman" w:cs="Times New Roman"/>
          <w:sz w:val="24"/>
          <w:szCs w:val="24"/>
        </w:rPr>
        <w:t>проблемами образования, которые обсуждается на форумах;</w:t>
      </w:r>
      <w:proofErr w:type="gramEnd"/>
      <w:r>
        <w:rPr>
          <w:rFonts w:ascii="Times New Roman" w:hAnsi="Times New Roman" w:cs="Times New Roman"/>
          <w:sz w:val="24"/>
          <w:szCs w:val="24"/>
        </w:rPr>
        <w:t xml:space="preserve"> они хотят знать, чему учат в мастер-классах, какими новыми общеобразовательными технологиями делятся участники портала. </w:t>
      </w:r>
    </w:p>
    <w:p w:rsidR="0062088D" w:rsidRPr="00842767" w:rsidRDefault="0062088D" w:rsidP="0062088D">
      <w:pPr>
        <w:pStyle w:val="a3"/>
        <w:jc w:val="both"/>
        <w:rPr>
          <w:rFonts w:ascii="Times New Roman" w:hAnsi="Times New Roman" w:cs="Times New Roman"/>
          <w:sz w:val="24"/>
          <w:szCs w:val="24"/>
        </w:rPr>
      </w:pPr>
      <w:r>
        <w:rPr>
          <w:rFonts w:ascii="Times New Roman" w:hAnsi="Times New Roman" w:cs="Times New Roman"/>
          <w:sz w:val="24"/>
          <w:szCs w:val="24"/>
        </w:rPr>
        <w:t xml:space="preserve">     В своей статье я хотела бы представить свой опыт работы по теме самообразования.</w:t>
      </w:r>
    </w:p>
    <w:p w:rsidR="002D6A44" w:rsidRDefault="00F36AB3" w:rsidP="00F36AB3">
      <w:pPr>
        <w:jc w:val="right"/>
      </w:pPr>
      <w:r>
        <w:t>Трофимова Е.В.</w:t>
      </w:r>
    </w:p>
    <w:sectPr w:rsidR="002D6A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2088D"/>
    <w:rsid w:val="002D6A44"/>
    <w:rsid w:val="0062088D"/>
    <w:rsid w:val="00F36A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2088D"/>
    <w:pPr>
      <w:spacing w:after="0" w:line="240" w:lineRule="auto"/>
    </w:pPr>
  </w:style>
  <w:style w:type="character" w:styleId="a4">
    <w:name w:val="Hyperlink"/>
    <w:basedOn w:val="a0"/>
    <w:uiPriority w:val="99"/>
    <w:unhideWhenUsed/>
    <w:rsid w:val="0062088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englishteachers.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nglishteachers.ru/" TargetMode="External"/><Relationship Id="rId5" Type="http://schemas.openxmlformats.org/officeDocument/2006/relationships/hyperlink" Target="http://metodisty.ru/" TargetMode="External"/><Relationship Id="rId4" Type="http://schemas.openxmlformats.org/officeDocument/2006/relationships/hyperlink" Target="http://www.it-n.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446</Words>
  <Characters>2543</Characters>
  <Application>Microsoft Office Word</Application>
  <DocSecurity>0</DocSecurity>
  <Lines>21</Lines>
  <Paragraphs>5</Paragraphs>
  <ScaleCrop>false</ScaleCrop>
  <Company>Home</Company>
  <LinksUpToDate>false</LinksUpToDate>
  <CharactersWithSpaces>2984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Trof</dc:creator>
  <cp:keywords/>
  <dc:description/>
  <cp:lastModifiedBy>Trof</cp:lastModifiedBy>
  <cp:revision>2</cp:revision>
  <dcterms:created xsi:type="dcterms:W3CDTF">2010-03-30T16:31:00Z</dcterms:created>
  <dcterms:modified xsi:type="dcterms:W3CDTF">2010-03-30T16:31:00Z</dcterms:modified>
</cp:coreProperties>
</file>